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D3C" w:rsidRDefault="00545D3C" w:rsidP="00545D3C">
      <w:pPr>
        <w:pStyle w:val="NormalWeb"/>
        <w:jc w:val="both"/>
      </w:pPr>
      <w:r>
        <w:t xml:space="preserve">La </w:t>
      </w:r>
      <w:r>
        <w:rPr>
          <w:b/>
          <w:bCs/>
        </w:rPr>
        <w:t>sopa de letras</w:t>
      </w:r>
      <w:r>
        <w:t xml:space="preserve"> es un </w:t>
      </w:r>
      <w:hyperlink r:id="rId5" w:tooltip="Pasatiempo" w:history="1">
        <w:r>
          <w:rPr>
            <w:rStyle w:val="Hipervnculo"/>
          </w:rPr>
          <w:t>pasatiempo</w:t>
        </w:r>
      </w:hyperlink>
      <w:r>
        <w:t xml:space="preserve"> inventado por </w:t>
      </w:r>
      <w:hyperlink r:id="rId6" w:tooltip="Pedro Ocón de Oro" w:history="1">
        <w:r>
          <w:rPr>
            <w:rStyle w:val="Hipervnculo"/>
          </w:rPr>
          <w:t xml:space="preserve">Pedro </w:t>
        </w:r>
        <w:proofErr w:type="spellStart"/>
        <w:r>
          <w:rPr>
            <w:rStyle w:val="Hipervnculo"/>
          </w:rPr>
          <w:t>Ocón</w:t>
        </w:r>
        <w:proofErr w:type="spellEnd"/>
        <w:r>
          <w:rPr>
            <w:rStyle w:val="Hipervnculo"/>
          </w:rPr>
          <w:t xml:space="preserve"> de Oro</w:t>
        </w:r>
      </w:hyperlink>
      <w:r>
        <w:t>, que consiste en una cuadrícula u otra forma geométrica rellena con diferentes letras y sin sentido aparente. El juego consiste en descubrir un número determinado de palabras enlazando estas letras de forma horizontal, vertical o diagonal y en cualquier sentido, tanto de derecha a izquierda como de izquierda a derecha, y tanto de arriba a abajo, como de abajo a arriba.</w:t>
      </w:r>
    </w:p>
    <w:p w:rsidR="00545D3C" w:rsidRDefault="00545D3C" w:rsidP="00545D3C">
      <w:pPr>
        <w:pStyle w:val="NormalWeb"/>
        <w:jc w:val="both"/>
      </w:pPr>
      <w:r>
        <w:t>Las palabras a encontrar se pueden englobar dentro de una temática concreta.</w:t>
      </w:r>
    </w:p>
    <w:p w:rsidR="00A8689A" w:rsidRDefault="00A8689A">
      <w:bookmarkStart w:id="0" w:name="_GoBack"/>
      <w:bookmarkEnd w:id="0"/>
    </w:p>
    <w:sectPr w:rsidR="00A868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3C"/>
    <w:rsid w:val="00545D3C"/>
    <w:rsid w:val="00A8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5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545D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5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545D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5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Pedro_Oc%C3%B3n_de_Oro" TargetMode="External"/><Relationship Id="rId5" Type="http://schemas.openxmlformats.org/officeDocument/2006/relationships/hyperlink" Target="http://es.wikipedia.org/wiki/Pasatiemp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576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nuevo</cp:lastModifiedBy>
  <cp:revision>1</cp:revision>
  <dcterms:created xsi:type="dcterms:W3CDTF">2013-04-06T19:54:00Z</dcterms:created>
  <dcterms:modified xsi:type="dcterms:W3CDTF">2013-04-06T19:55:00Z</dcterms:modified>
</cp:coreProperties>
</file>